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3E2E2" w14:textId="77777777" w:rsidR="00B06A69" w:rsidRDefault="00B06A69" w:rsidP="00B06A69">
      <w:pPr>
        <w:jc w:val="center"/>
        <w:rPr>
          <w:b/>
        </w:rPr>
      </w:pPr>
    </w:p>
    <w:p w14:paraId="7D63B610" w14:textId="77777777" w:rsidR="00B06A69" w:rsidRDefault="00B06A69" w:rsidP="00B06A69">
      <w:pPr>
        <w:jc w:val="center"/>
        <w:rPr>
          <w:sz w:val="28"/>
        </w:rPr>
      </w:pPr>
      <w:r>
        <w:rPr>
          <w:sz w:val="28"/>
        </w:rPr>
        <w:t>Результаты сплошного наблюдения за соответствием качества фактически предоставляемых муниципальных услуг стандартам качества муниципальных услуг</w:t>
      </w:r>
      <w:r w:rsidR="000E1622">
        <w:rPr>
          <w:sz w:val="28"/>
        </w:rPr>
        <w:t xml:space="preserve"> </w:t>
      </w:r>
    </w:p>
    <w:p w14:paraId="754C8C54" w14:textId="77777777" w:rsidR="00B06A69" w:rsidRPr="00717880" w:rsidRDefault="00B06A69" w:rsidP="00B06A6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1637"/>
        <w:gridCol w:w="1637"/>
        <w:gridCol w:w="1637"/>
        <w:gridCol w:w="1130"/>
        <w:gridCol w:w="1680"/>
      </w:tblGrid>
      <w:tr w:rsidR="00B06A69" w:rsidRPr="00DE0239" w14:paraId="723274B5" w14:textId="77777777" w:rsidTr="00B33685">
        <w:trPr>
          <w:trHeight w:val="1151"/>
        </w:trPr>
        <w:tc>
          <w:tcPr>
            <w:tcW w:w="2338" w:type="dxa"/>
          </w:tcPr>
          <w:p w14:paraId="14B070EC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Наименование</w:t>
            </w:r>
          </w:p>
          <w:p w14:paraId="4FE8D1B2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муниципальной услуги</w:t>
            </w:r>
          </w:p>
          <w:p w14:paraId="31C169D7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61" w:type="dxa"/>
          </w:tcPr>
          <w:p w14:paraId="64061E37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Показатель стандарта</w:t>
            </w:r>
          </w:p>
          <w:p w14:paraId="59C21E43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качества муниципальной услуги</w:t>
            </w:r>
          </w:p>
        </w:tc>
        <w:tc>
          <w:tcPr>
            <w:tcW w:w="2652" w:type="dxa"/>
          </w:tcPr>
          <w:p w14:paraId="070FDAF7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Нормативное значение стандарта качества муниципальной услуги</w:t>
            </w:r>
          </w:p>
        </w:tc>
        <w:tc>
          <w:tcPr>
            <w:tcW w:w="2652" w:type="dxa"/>
          </w:tcPr>
          <w:p w14:paraId="064FFB6B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Фактическое значение стандарта качества муниципальной услуги</w:t>
            </w:r>
          </w:p>
        </w:tc>
        <w:tc>
          <w:tcPr>
            <w:tcW w:w="1884" w:type="dxa"/>
          </w:tcPr>
          <w:p w14:paraId="456CE880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Удельный вес</w:t>
            </w:r>
          </w:p>
          <w:p w14:paraId="7E204BEA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9" w:type="dxa"/>
          </w:tcPr>
          <w:p w14:paraId="380D52E9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Приоритетность показателя соответствия качества в сводной оценке %</w:t>
            </w:r>
          </w:p>
        </w:tc>
      </w:tr>
      <w:tr w:rsidR="00B06A69" w:rsidRPr="00DE0239" w14:paraId="1FCA49D8" w14:textId="77777777" w:rsidTr="00B33685">
        <w:trPr>
          <w:trHeight w:val="1253"/>
        </w:trPr>
        <w:tc>
          <w:tcPr>
            <w:tcW w:w="2338" w:type="dxa"/>
            <w:vMerge w:val="restart"/>
          </w:tcPr>
          <w:p w14:paraId="14B42936" w14:textId="77777777" w:rsidR="00B06A69" w:rsidRPr="00DE0239" w:rsidRDefault="00B06A69" w:rsidP="00B33685">
            <w:pPr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2961" w:type="dxa"/>
          </w:tcPr>
          <w:p w14:paraId="5E9DADFE" w14:textId="77777777" w:rsidR="00B06A69" w:rsidRPr="00DE0239" w:rsidRDefault="00B06A69" w:rsidP="00B33685">
            <w:pPr>
              <w:rPr>
                <w:color w:val="FF0000"/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1.</w:t>
            </w:r>
            <w:r w:rsidRPr="00DE0239">
              <w:rPr>
                <w:color w:val="000000"/>
                <w:sz w:val="22"/>
                <w:szCs w:val="22"/>
              </w:rPr>
              <w:t xml:space="preserve"> Доля населения района, систематически </w:t>
            </w:r>
            <w:r w:rsidRPr="00DE0239">
              <w:rPr>
                <w:color w:val="000000"/>
                <w:sz w:val="22"/>
                <w:szCs w:val="22"/>
              </w:rPr>
              <w:br/>
              <w:t xml:space="preserve">занимающегося физической культурой и спортом или в спортивных секциях </w:t>
            </w:r>
            <w:r w:rsidRPr="00DE0239">
              <w:rPr>
                <w:color w:val="000000"/>
                <w:sz w:val="22"/>
                <w:szCs w:val="22"/>
              </w:rPr>
              <w:br/>
              <w:t>(% от общей численности населения)</w:t>
            </w:r>
          </w:p>
        </w:tc>
        <w:tc>
          <w:tcPr>
            <w:tcW w:w="2652" w:type="dxa"/>
          </w:tcPr>
          <w:p w14:paraId="6228DE03" w14:textId="2810DA9B" w:rsidR="00B06A69" w:rsidRPr="00DE0239" w:rsidRDefault="00241AC0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="00B06A69">
              <w:rPr>
                <w:sz w:val="22"/>
                <w:szCs w:val="22"/>
              </w:rPr>
              <w:t>%</w:t>
            </w:r>
          </w:p>
        </w:tc>
        <w:tc>
          <w:tcPr>
            <w:tcW w:w="2652" w:type="dxa"/>
          </w:tcPr>
          <w:p w14:paraId="54D9F2C7" w14:textId="65DA65E1" w:rsidR="00B06A69" w:rsidRPr="00DE0239" w:rsidRDefault="00241AC0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="00B06A69">
              <w:rPr>
                <w:sz w:val="22"/>
                <w:szCs w:val="22"/>
              </w:rPr>
              <w:t>%</w:t>
            </w:r>
          </w:p>
        </w:tc>
        <w:tc>
          <w:tcPr>
            <w:tcW w:w="1884" w:type="dxa"/>
          </w:tcPr>
          <w:p w14:paraId="4843A664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299" w:type="dxa"/>
          </w:tcPr>
          <w:p w14:paraId="66532BF5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40</w:t>
            </w:r>
          </w:p>
        </w:tc>
      </w:tr>
      <w:tr w:rsidR="00B06A69" w:rsidRPr="00DE0239" w14:paraId="0E1BE08A" w14:textId="77777777" w:rsidTr="00B33685">
        <w:trPr>
          <w:trHeight w:val="427"/>
        </w:trPr>
        <w:tc>
          <w:tcPr>
            <w:tcW w:w="2338" w:type="dxa"/>
            <w:vMerge/>
          </w:tcPr>
          <w:p w14:paraId="2E7FB644" w14:textId="77777777" w:rsidR="00B06A69" w:rsidRPr="00DE0239" w:rsidRDefault="00B06A69" w:rsidP="00B33685">
            <w:pPr>
              <w:rPr>
                <w:sz w:val="22"/>
                <w:szCs w:val="22"/>
              </w:rPr>
            </w:pPr>
          </w:p>
        </w:tc>
        <w:tc>
          <w:tcPr>
            <w:tcW w:w="2961" w:type="dxa"/>
          </w:tcPr>
          <w:p w14:paraId="74801D86" w14:textId="77777777" w:rsidR="00B06A69" w:rsidRPr="00DE0239" w:rsidRDefault="00B06A69" w:rsidP="00B33685">
            <w:pPr>
              <w:jc w:val="both"/>
              <w:rPr>
                <w:color w:val="000000"/>
                <w:sz w:val="22"/>
                <w:szCs w:val="22"/>
              </w:rPr>
            </w:pPr>
            <w:r w:rsidRPr="00DE0239">
              <w:rPr>
                <w:color w:val="000000"/>
                <w:sz w:val="22"/>
                <w:szCs w:val="22"/>
              </w:rPr>
              <w:t>2. Количество участников</w:t>
            </w:r>
          </w:p>
        </w:tc>
        <w:tc>
          <w:tcPr>
            <w:tcW w:w="2652" w:type="dxa"/>
          </w:tcPr>
          <w:p w14:paraId="71F9A12D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 чел.</w:t>
            </w:r>
          </w:p>
        </w:tc>
        <w:tc>
          <w:tcPr>
            <w:tcW w:w="2652" w:type="dxa"/>
          </w:tcPr>
          <w:p w14:paraId="10A93329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 чел.</w:t>
            </w:r>
          </w:p>
        </w:tc>
        <w:tc>
          <w:tcPr>
            <w:tcW w:w="1884" w:type="dxa"/>
          </w:tcPr>
          <w:p w14:paraId="461C7074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299" w:type="dxa"/>
          </w:tcPr>
          <w:p w14:paraId="4C12F3B2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40</w:t>
            </w:r>
          </w:p>
        </w:tc>
      </w:tr>
      <w:tr w:rsidR="00B06A69" w:rsidRPr="00DE0239" w14:paraId="79B06A74" w14:textId="77777777" w:rsidTr="00B33685">
        <w:trPr>
          <w:trHeight w:val="563"/>
        </w:trPr>
        <w:tc>
          <w:tcPr>
            <w:tcW w:w="2338" w:type="dxa"/>
            <w:vMerge/>
          </w:tcPr>
          <w:p w14:paraId="5E81BEAF" w14:textId="77777777" w:rsidR="00B06A69" w:rsidRPr="00DE0239" w:rsidRDefault="00B06A69" w:rsidP="00B33685">
            <w:pPr>
              <w:rPr>
                <w:sz w:val="22"/>
                <w:szCs w:val="22"/>
              </w:rPr>
            </w:pPr>
          </w:p>
        </w:tc>
        <w:tc>
          <w:tcPr>
            <w:tcW w:w="2961" w:type="dxa"/>
          </w:tcPr>
          <w:p w14:paraId="327D3463" w14:textId="77777777" w:rsidR="00B06A69" w:rsidRPr="00DE0239" w:rsidRDefault="00B06A69" w:rsidP="00B33685">
            <w:pPr>
              <w:jc w:val="both"/>
              <w:rPr>
                <w:color w:val="000000"/>
                <w:sz w:val="22"/>
                <w:szCs w:val="22"/>
              </w:rPr>
            </w:pPr>
            <w:r w:rsidRPr="00DE0239">
              <w:rPr>
                <w:color w:val="000000"/>
                <w:sz w:val="22"/>
                <w:szCs w:val="22"/>
              </w:rPr>
              <w:t xml:space="preserve">3.Число случаев травматизма </w:t>
            </w:r>
          </w:p>
        </w:tc>
        <w:tc>
          <w:tcPr>
            <w:tcW w:w="2652" w:type="dxa"/>
          </w:tcPr>
          <w:p w14:paraId="084F9AA0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52" w:type="dxa"/>
          </w:tcPr>
          <w:p w14:paraId="70EBABBD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84" w:type="dxa"/>
          </w:tcPr>
          <w:p w14:paraId="1C2853AB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99" w:type="dxa"/>
          </w:tcPr>
          <w:p w14:paraId="521E9113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20</w:t>
            </w:r>
          </w:p>
        </w:tc>
      </w:tr>
      <w:tr w:rsidR="00B06A69" w:rsidRPr="00DE0239" w14:paraId="4CBC5C45" w14:textId="77777777" w:rsidTr="00B33685">
        <w:trPr>
          <w:trHeight w:val="415"/>
        </w:trPr>
        <w:tc>
          <w:tcPr>
            <w:tcW w:w="2338" w:type="dxa"/>
          </w:tcPr>
          <w:p w14:paraId="7FF0DB33" w14:textId="77777777" w:rsidR="00B06A69" w:rsidRPr="00DE0239" w:rsidRDefault="00B06A69" w:rsidP="00B33685">
            <w:pPr>
              <w:rPr>
                <w:b/>
                <w:sz w:val="22"/>
                <w:szCs w:val="22"/>
              </w:rPr>
            </w:pPr>
            <w:r w:rsidRPr="00DE023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961" w:type="dxa"/>
          </w:tcPr>
          <w:p w14:paraId="5616257E" w14:textId="77777777" w:rsidR="00B06A69" w:rsidRPr="00DE0239" w:rsidRDefault="00B06A69" w:rsidP="00B33685">
            <w:pPr>
              <w:rPr>
                <w:sz w:val="22"/>
                <w:szCs w:val="22"/>
              </w:rPr>
            </w:pPr>
          </w:p>
        </w:tc>
        <w:tc>
          <w:tcPr>
            <w:tcW w:w="2652" w:type="dxa"/>
          </w:tcPr>
          <w:p w14:paraId="2AA93741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</w:tcPr>
          <w:p w14:paraId="38B98258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3FCA399E" w14:textId="77777777" w:rsidR="00B06A69" w:rsidRPr="00DE0239" w:rsidRDefault="00B06A69" w:rsidP="00B336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299" w:type="dxa"/>
          </w:tcPr>
          <w:p w14:paraId="4C113F75" w14:textId="77777777" w:rsidR="00B06A69" w:rsidRPr="00DE0239" w:rsidRDefault="00B06A69" w:rsidP="00B33685">
            <w:pPr>
              <w:jc w:val="center"/>
              <w:rPr>
                <w:b/>
                <w:sz w:val="22"/>
                <w:szCs w:val="22"/>
              </w:rPr>
            </w:pPr>
            <w:r w:rsidRPr="00DE0239">
              <w:rPr>
                <w:b/>
                <w:sz w:val="22"/>
                <w:szCs w:val="22"/>
              </w:rPr>
              <w:t>100</w:t>
            </w:r>
          </w:p>
        </w:tc>
      </w:tr>
      <w:tr w:rsidR="00B06A69" w:rsidRPr="00DE0239" w14:paraId="42258F77" w14:textId="77777777" w:rsidTr="00B33685">
        <w:trPr>
          <w:trHeight w:val="1020"/>
        </w:trPr>
        <w:tc>
          <w:tcPr>
            <w:tcW w:w="2338" w:type="dxa"/>
            <w:vMerge w:val="restart"/>
          </w:tcPr>
          <w:p w14:paraId="712CAB10" w14:textId="77777777" w:rsidR="00B06A69" w:rsidRPr="00DE0239" w:rsidRDefault="00B06A69" w:rsidP="00B33685">
            <w:pPr>
              <w:rPr>
                <w:b/>
                <w:sz w:val="22"/>
                <w:szCs w:val="22"/>
              </w:rPr>
            </w:pPr>
            <w:r w:rsidRPr="00DE0239">
              <w:rPr>
                <w:color w:val="000000"/>
                <w:sz w:val="22"/>
                <w:szCs w:val="22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2961" w:type="dxa"/>
          </w:tcPr>
          <w:p w14:paraId="59AB8982" w14:textId="77777777" w:rsidR="00B06A69" w:rsidRPr="00DE0239" w:rsidRDefault="00B06A69" w:rsidP="00B33685">
            <w:pPr>
              <w:rPr>
                <w:color w:val="FF0000"/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1.</w:t>
            </w:r>
            <w:r w:rsidRPr="00DE0239">
              <w:rPr>
                <w:color w:val="000000"/>
                <w:sz w:val="22"/>
                <w:szCs w:val="22"/>
              </w:rPr>
              <w:t xml:space="preserve"> Доля населения района, систематически </w:t>
            </w:r>
            <w:r w:rsidRPr="00DE0239">
              <w:rPr>
                <w:color w:val="000000"/>
                <w:sz w:val="22"/>
                <w:szCs w:val="22"/>
              </w:rPr>
              <w:br/>
              <w:t xml:space="preserve">занимающегося физической культурой и спортом </w:t>
            </w:r>
            <w:r w:rsidRPr="00DE0239">
              <w:rPr>
                <w:color w:val="000000"/>
                <w:sz w:val="22"/>
                <w:szCs w:val="22"/>
              </w:rPr>
              <w:br/>
              <w:t xml:space="preserve">или в спортивных секциях </w:t>
            </w:r>
            <w:r w:rsidRPr="00DE0239">
              <w:rPr>
                <w:color w:val="000000"/>
                <w:sz w:val="22"/>
                <w:szCs w:val="22"/>
              </w:rPr>
              <w:br/>
              <w:t>(% от общей численности населения)</w:t>
            </w:r>
          </w:p>
        </w:tc>
        <w:tc>
          <w:tcPr>
            <w:tcW w:w="2652" w:type="dxa"/>
          </w:tcPr>
          <w:p w14:paraId="24C73471" w14:textId="785E0E3D" w:rsidR="00B06A69" w:rsidRPr="00DE0239" w:rsidRDefault="00241AC0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06A69">
              <w:rPr>
                <w:sz w:val="22"/>
                <w:szCs w:val="22"/>
              </w:rPr>
              <w:t>%</w:t>
            </w:r>
          </w:p>
        </w:tc>
        <w:tc>
          <w:tcPr>
            <w:tcW w:w="2652" w:type="dxa"/>
          </w:tcPr>
          <w:p w14:paraId="0933A254" w14:textId="204DCC4B" w:rsidR="00B06A69" w:rsidRPr="00DE0239" w:rsidRDefault="00241AC0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06A69">
              <w:rPr>
                <w:sz w:val="22"/>
                <w:szCs w:val="22"/>
              </w:rPr>
              <w:t>%</w:t>
            </w:r>
          </w:p>
        </w:tc>
        <w:tc>
          <w:tcPr>
            <w:tcW w:w="1884" w:type="dxa"/>
          </w:tcPr>
          <w:p w14:paraId="1CE72ABD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299" w:type="dxa"/>
          </w:tcPr>
          <w:p w14:paraId="6B5F4D4E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40</w:t>
            </w:r>
          </w:p>
        </w:tc>
      </w:tr>
      <w:tr w:rsidR="00B06A69" w:rsidRPr="00DE0239" w14:paraId="371E5AA4" w14:textId="77777777" w:rsidTr="00B33685">
        <w:trPr>
          <w:trHeight w:val="325"/>
        </w:trPr>
        <w:tc>
          <w:tcPr>
            <w:tcW w:w="2338" w:type="dxa"/>
            <w:vMerge/>
          </w:tcPr>
          <w:p w14:paraId="35FD91E3" w14:textId="77777777" w:rsidR="00B06A69" w:rsidRPr="00DE0239" w:rsidRDefault="00B06A69" w:rsidP="00B33685">
            <w:pPr>
              <w:rPr>
                <w:b/>
                <w:sz w:val="22"/>
                <w:szCs w:val="22"/>
              </w:rPr>
            </w:pPr>
          </w:p>
        </w:tc>
        <w:tc>
          <w:tcPr>
            <w:tcW w:w="2961" w:type="dxa"/>
          </w:tcPr>
          <w:p w14:paraId="5BD27A25" w14:textId="77777777" w:rsidR="00B06A69" w:rsidRPr="00DE0239" w:rsidRDefault="00B06A69" w:rsidP="00B33685">
            <w:pPr>
              <w:jc w:val="both"/>
              <w:rPr>
                <w:color w:val="000000"/>
                <w:sz w:val="22"/>
                <w:szCs w:val="22"/>
              </w:rPr>
            </w:pPr>
            <w:r w:rsidRPr="00DE0239">
              <w:rPr>
                <w:color w:val="000000"/>
                <w:sz w:val="22"/>
                <w:szCs w:val="22"/>
              </w:rPr>
              <w:t>2. Количество участников</w:t>
            </w:r>
          </w:p>
        </w:tc>
        <w:tc>
          <w:tcPr>
            <w:tcW w:w="2652" w:type="dxa"/>
          </w:tcPr>
          <w:p w14:paraId="34A4BEA0" w14:textId="5265B62E" w:rsidR="00B06A69" w:rsidRPr="00DE0239" w:rsidRDefault="00241AC0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  <w:r w:rsidR="00B06A69">
              <w:rPr>
                <w:sz w:val="22"/>
                <w:szCs w:val="22"/>
              </w:rPr>
              <w:t xml:space="preserve"> чел.</w:t>
            </w:r>
          </w:p>
        </w:tc>
        <w:tc>
          <w:tcPr>
            <w:tcW w:w="2652" w:type="dxa"/>
          </w:tcPr>
          <w:p w14:paraId="2F31CA28" w14:textId="7849564E" w:rsidR="00B06A69" w:rsidRPr="00DE0239" w:rsidRDefault="00241AC0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  <w:bookmarkStart w:id="0" w:name="_GoBack"/>
            <w:bookmarkEnd w:id="0"/>
            <w:r w:rsidR="00B06A69">
              <w:rPr>
                <w:sz w:val="22"/>
                <w:szCs w:val="22"/>
              </w:rPr>
              <w:t xml:space="preserve"> чел.</w:t>
            </w:r>
          </w:p>
        </w:tc>
        <w:tc>
          <w:tcPr>
            <w:tcW w:w="1884" w:type="dxa"/>
          </w:tcPr>
          <w:p w14:paraId="242525B1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299" w:type="dxa"/>
          </w:tcPr>
          <w:p w14:paraId="4023C3E1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40</w:t>
            </w:r>
          </w:p>
        </w:tc>
      </w:tr>
      <w:tr w:rsidR="00B06A69" w:rsidRPr="00DE0239" w14:paraId="3650C9DA" w14:textId="77777777" w:rsidTr="00B33685">
        <w:trPr>
          <w:trHeight w:val="1020"/>
        </w:trPr>
        <w:tc>
          <w:tcPr>
            <w:tcW w:w="2338" w:type="dxa"/>
            <w:vMerge/>
          </w:tcPr>
          <w:p w14:paraId="22881F7F" w14:textId="77777777" w:rsidR="00B06A69" w:rsidRPr="00DE0239" w:rsidRDefault="00B06A69" w:rsidP="00B33685">
            <w:pPr>
              <w:rPr>
                <w:b/>
                <w:sz w:val="22"/>
                <w:szCs w:val="22"/>
              </w:rPr>
            </w:pPr>
          </w:p>
        </w:tc>
        <w:tc>
          <w:tcPr>
            <w:tcW w:w="2961" w:type="dxa"/>
          </w:tcPr>
          <w:p w14:paraId="5B2CFD6A" w14:textId="77777777" w:rsidR="00B06A69" w:rsidRPr="00DE0239" w:rsidRDefault="00B06A69" w:rsidP="00B33685">
            <w:pPr>
              <w:jc w:val="both"/>
              <w:rPr>
                <w:color w:val="000000"/>
                <w:sz w:val="22"/>
                <w:szCs w:val="22"/>
              </w:rPr>
            </w:pPr>
            <w:r w:rsidRPr="00DE0239">
              <w:rPr>
                <w:color w:val="000000"/>
                <w:sz w:val="22"/>
                <w:szCs w:val="22"/>
              </w:rPr>
              <w:t xml:space="preserve">3.Число случаев травматизма </w:t>
            </w:r>
          </w:p>
        </w:tc>
        <w:tc>
          <w:tcPr>
            <w:tcW w:w="2652" w:type="dxa"/>
          </w:tcPr>
          <w:p w14:paraId="6802A0C6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52" w:type="dxa"/>
          </w:tcPr>
          <w:p w14:paraId="47DEC0E5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84" w:type="dxa"/>
          </w:tcPr>
          <w:p w14:paraId="479AD96C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99" w:type="dxa"/>
          </w:tcPr>
          <w:p w14:paraId="1A93E1F9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  <w:r w:rsidRPr="00DE0239">
              <w:rPr>
                <w:sz w:val="22"/>
                <w:szCs w:val="22"/>
              </w:rPr>
              <w:t>20</w:t>
            </w:r>
          </w:p>
        </w:tc>
      </w:tr>
      <w:tr w:rsidR="00B06A69" w:rsidRPr="00DE0239" w14:paraId="602F7423" w14:textId="77777777" w:rsidTr="00B33685">
        <w:trPr>
          <w:trHeight w:val="409"/>
        </w:trPr>
        <w:tc>
          <w:tcPr>
            <w:tcW w:w="2338" w:type="dxa"/>
          </w:tcPr>
          <w:p w14:paraId="545C731B" w14:textId="77777777" w:rsidR="00B06A69" w:rsidRPr="00DE0239" w:rsidRDefault="00B06A69" w:rsidP="00B33685">
            <w:pPr>
              <w:rPr>
                <w:b/>
                <w:sz w:val="22"/>
                <w:szCs w:val="22"/>
              </w:rPr>
            </w:pPr>
            <w:r w:rsidRPr="00DE023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961" w:type="dxa"/>
          </w:tcPr>
          <w:p w14:paraId="79B8B483" w14:textId="77777777" w:rsidR="00B06A69" w:rsidRPr="00DE0239" w:rsidRDefault="00B06A69" w:rsidP="00B3368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52" w:type="dxa"/>
          </w:tcPr>
          <w:p w14:paraId="3DF20066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2" w:type="dxa"/>
          </w:tcPr>
          <w:p w14:paraId="080617CF" w14:textId="77777777" w:rsidR="00B06A69" w:rsidRPr="00DE0239" w:rsidRDefault="00B06A69" w:rsidP="00B336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</w:tcPr>
          <w:p w14:paraId="6CCC1000" w14:textId="77777777" w:rsidR="00B06A69" w:rsidRPr="00DE0239" w:rsidRDefault="00B06A69" w:rsidP="00B336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299" w:type="dxa"/>
          </w:tcPr>
          <w:p w14:paraId="6B8ECBDB" w14:textId="77777777" w:rsidR="00B06A69" w:rsidRPr="00DE0239" w:rsidRDefault="00B06A69" w:rsidP="00B33685">
            <w:pPr>
              <w:jc w:val="center"/>
              <w:rPr>
                <w:b/>
                <w:sz w:val="22"/>
                <w:szCs w:val="22"/>
              </w:rPr>
            </w:pPr>
            <w:r w:rsidRPr="00DE0239">
              <w:rPr>
                <w:b/>
                <w:sz w:val="22"/>
                <w:szCs w:val="22"/>
              </w:rPr>
              <w:t>100</w:t>
            </w:r>
          </w:p>
        </w:tc>
      </w:tr>
    </w:tbl>
    <w:p w14:paraId="17874BFE" w14:textId="77777777" w:rsidR="00B06A69" w:rsidRDefault="00B06A69" w:rsidP="00B06A69">
      <w:pPr>
        <w:rPr>
          <w:b/>
          <w:sz w:val="28"/>
          <w:szCs w:val="28"/>
        </w:rPr>
      </w:pPr>
    </w:p>
    <w:p w14:paraId="3C7B0A9E" w14:textId="7D852A7B" w:rsidR="00B06A69" w:rsidRPr="00B06A69" w:rsidRDefault="00B06A69" w:rsidP="00B06A69">
      <w:pPr>
        <w:rPr>
          <w:sz w:val="28"/>
          <w:szCs w:val="28"/>
        </w:rPr>
      </w:pPr>
      <w:r w:rsidRPr="00B06A69">
        <w:rPr>
          <w:sz w:val="28"/>
          <w:szCs w:val="28"/>
        </w:rPr>
        <w:t>Директо</w:t>
      </w:r>
      <w:r w:rsidR="005D4913">
        <w:rPr>
          <w:sz w:val="28"/>
          <w:szCs w:val="28"/>
        </w:rPr>
        <w:t xml:space="preserve">р МБУ «Центр ФКИС»                             </w:t>
      </w:r>
      <w:proofErr w:type="spellStart"/>
      <w:r w:rsidR="005D4913">
        <w:rPr>
          <w:sz w:val="28"/>
          <w:szCs w:val="28"/>
        </w:rPr>
        <w:t>М.Е.Уваров</w:t>
      </w:r>
      <w:proofErr w:type="spellEnd"/>
    </w:p>
    <w:p w14:paraId="575323D7" w14:textId="77777777" w:rsidR="00EE5158" w:rsidRDefault="00EE5158"/>
    <w:sectPr w:rsidR="00EE5158" w:rsidSect="00A7225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A69"/>
    <w:rsid w:val="000E1622"/>
    <w:rsid w:val="00241AC0"/>
    <w:rsid w:val="005D4913"/>
    <w:rsid w:val="00B06A69"/>
    <w:rsid w:val="00EE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72E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A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ЖемероваТВ</dc:creator>
  <cp:lastModifiedBy>ЖемероваТВ</cp:lastModifiedBy>
  <cp:revision>4</cp:revision>
  <dcterms:created xsi:type="dcterms:W3CDTF">2023-04-10T06:27:00Z</dcterms:created>
  <dcterms:modified xsi:type="dcterms:W3CDTF">2026-01-22T07:01:00Z</dcterms:modified>
</cp:coreProperties>
</file>